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CE2D" w14:textId="77777777" w:rsidR="0028381F" w:rsidRPr="00A2312A" w:rsidRDefault="0028381F" w:rsidP="008B215B">
      <w:pPr>
        <w:widowControl w:val="0"/>
        <w:spacing w:after="0"/>
        <w:ind w:left="720" w:hanging="360"/>
        <w:jc w:val="center"/>
        <w:rPr>
          <w:rFonts w:ascii="Century Gothic" w:hAnsi="Century Gothic"/>
          <w:b/>
          <w:bCs/>
          <w:sz w:val="22"/>
          <w:szCs w:val="22"/>
          <w14:ligatures w14:val="none"/>
        </w:rPr>
      </w:pPr>
    </w:p>
    <w:p w14:paraId="022566B3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2000 </w:t>
      </w:r>
      <w:r w:rsidRPr="00A2312A">
        <w:rPr>
          <w:rFonts w:ascii="Century Gothic" w:hAnsi="Century Gothic"/>
          <w:sz w:val="24"/>
          <w:szCs w:val="24"/>
          <w14:ligatures w14:val="none"/>
        </w:rPr>
        <w:t xml:space="preserve">years </w:t>
      </w:r>
      <w:proofErr w:type="gramStart"/>
      <w:r w:rsidRPr="00A2312A">
        <w:rPr>
          <w:rFonts w:ascii="Century Gothic" w:hAnsi="Century Gothic"/>
          <w:sz w:val="24"/>
          <w:szCs w:val="24"/>
          <w14:ligatures w14:val="none"/>
        </w:rPr>
        <w:t>ago</w:t>
      </w:r>
      <w:proofErr w:type="gramEnd"/>
      <w:r w:rsidRPr="00A2312A">
        <w:rPr>
          <w:rFonts w:ascii="Century Gothic" w:hAnsi="Century Gothic"/>
          <w:sz w:val="24"/>
          <w:szCs w:val="24"/>
          <w14:ligatures w14:val="none"/>
        </w:rPr>
        <w:t xml:space="preserve"> the church was born in a 24/7 prayer room.</w:t>
      </w:r>
    </w:p>
    <w:p w14:paraId="6FE1860A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1000 </w:t>
      </w:r>
      <w:r w:rsidRPr="00A2312A">
        <w:rPr>
          <w:rFonts w:ascii="Century Gothic" w:hAnsi="Century Gothic"/>
          <w:sz w:val="24"/>
          <w:szCs w:val="24"/>
          <w14:ligatures w14:val="none"/>
        </w:rPr>
        <w:t>years ago, Celtic monasteries prayed 24/7 and transformed Europe.</w:t>
      </w:r>
    </w:p>
    <w:p w14:paraId="39E02380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300 </w:t>
      </w:r>
      <w:r w:rsidRPr="00A2312A">
        <w:rPr>
          <w:rFonts w:ascii="Century Gothic" w:hAnsi="Century Gothic"/>
          <w:sz w:val="24"/>
          <w:szCs w:val="24"/>
          <w14:ligatures w14:val="none"/>
        </w:rPr>
        <w:t xml:space="preserve">years </w:t>
      </w:r>
      <w:proofErr w:type="gramStart"/>
      <w:r w:rsidRPr="00A2312A">
        <w:rPr>
          <w:rFonts w:ascii="Century Gothic" w:hAnsi="Century Gothic"/>
          <w:sz w:val="24"/>
          <w:szCs w:val="24"/>
          <w14:ligatures w14:val="none"/>
        </w:rPr>
        <w:t>ago</w:t>
      </w:r>
      <w:proofErr w:type="gramEnd"/>
      <w:r w:rsidRPr="00A2312A">
        <w:rPr>
          <w:rFonts w:ascii="Century Gothic" w:hAnsi="Century Gothic"/>
          <w:sz w:val="24"/>
          <w:szCs w:val="24"/>
          <w14:ligatures w14:val="none"/>
        </w:rPr>
        <w:t xml:space="preserve"> Moravians prayed 24/7 for 100 years and took the gospel to the nations.</w:t>
      </w:r>
    </w:p>
    <w:p w14:paraId="66BEA543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>104</w:t>
      </w:r>
      <w:r w:rsidRPr="00A2312A">
        <w:rPr>
          <w:rFonts w:ascii="Century Gothic" w:hAnsi="Century Gothic"/>
          <w:sz w:val="24"/>
          <w:szCs w:val="24"/>
          <w14:ligatures w14:val="none"/>
        </w:rPr>
        <w:t xml:space="preserve"> years </w:t>
      </w:r>
      <w:proofErr w:type="gramStart"/>
      <w:r w:rsidRPr="00A2312A">
        <w:rPr>
          <w:rFonts w:ascii="Century Gothic" w:hAnsi="Century Gothic"/>
          <w:sz w:val="24"/>
          <w:szCs w:val="24"/>
          <w14:ligatures w14:val="none"/>
        </w:rPr>
        <w:t>ago</w:t>
      </w:r>
      <w:proofErr w:type="gramEnd"/>
      <w:r w:rsidRPr="00A2312A">
        <w:rPr>
          <w:rFonts w:ascii="Century Gothic" w:hAnsi="Century Gothic"/>
          <w:sz w:val="24"/>
          <w:szCs w:val="24"/>
          <w14:ligatures w14:val="none"/>
        </w:rPr>
        <w:t xml:space="preserve"> a multi-racial 24/7 prayer room on Azusa Street in Los Angeles sparked the global Pentecostal and charismatic renewals.</w:t>
      </w:r>
    </w:p>
    <w:p w14:paraId="3AD6EB49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>1996</w:t>
      </w:r>
      <w:r w:rsidRPr="00A2312A">
        <w:rPr>
          <w:rFonts w:ascii="Century Gothic" w:hAnsi="Century Gothic"/>
          <w:sz w:val="24"/>
          <w:szCs w:val="24"/>
          <w14:ligatures w14:val="none"/>
        </w:rPr>
        <w:t xml:space="preserve"> Dr. Charles Wisdom returns from Promise Keepers calling Katy pastors to unite prayer.  The Katy Church established.</w:t>
      </w:r>
    </w:p>
    <w:p w14:paraId="620D113B" w14:textId="77777777" w:rsidR="00216E48" w:rsidRPr="00A2312A" w:rsidRDefault="00216E48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1996 </w:t>
      </w:r>
      <w:r w:rsidRPr="00A2312A">
        <w:rPr>
          <w:rFonts w:ascii="Century Gothic" w:hAnsi="Century Gothic"/>
          <w:bCs/>
          <w:sz w:val="24"/>
          <w:szCs w:val="24"/>
          <w14:ligatures w14:val="none"/>
        </w:rPr>
        <w:t>Mayor Hank Schmidt calls the city of Katy to 40 days of prayer and Fasting for the community (May-June)</w:t>
      </w:r>
    </w:p>
    <w:p w14:paraId="2A5AE9BD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>1999</w:t>
      </w:r>
      <w:r w:rsidRPr="00A2312A">
        <w:rPr>
          <w:rFonts w:ascii="Century Gothic" w:hAnsi="Century Gothic"/>
          <w:sz w:val="24"/>
          <w:szCs w:val="24"/>
          <w14:ligatures w14:val="none"/>
        </w:rPr>
        <w:t xml:space="preserve"> International House of Prayer in Kansas City began and for 11 years has sustained 24/7 prayer.</w:t>
      </w:r>
    </w:p>
    <w:p w14:paraId="7CC5C150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>2004</w:t>
      </w:r>
      <w:r w:rsidRPr="00A2312A">
        <w:rPr>
          <w:rFonts w:ascii="Century Gothic" w:hAnsi="Century Gothic"/>
          <w:sz w:val="24"/>
          <w:szCs w:val="24"/>
          <w14:ligatures w14:val="none"/>
        </w:rPr>
        <w:t xml:space="preserve"> on December 13, Katy City Council approved a special permit for the Katy Prayer Room.</w:t>
      </w:r>
    </w:p>
    <w:p w14:paraId="4996091B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2005 </w:t>
      </w:r>
      <w:r w:rsidRPr="00A2312A">
        <w:rPr>
          <w:rFonts w:ascii="Century Gothic" w:hAnsi="Century Gothic"/>
          <w:sz w:val="24"/>
          <w:szCs w:val="24"/>
          <w14:ligatures w14:val="none"/>
        </w:rPr>
        <w:t>on August 3, The Katy Pastors consecrated The Katy Prayer Room unto the Lord and officially opened in hopes of building 24/7 prayer.</w:t>
      </w:r>
    </w:p>
    <w:p w14:paraId="1BE83225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>2005</w:t>
      </w:r>
      <w:r w:rsidRPr="00A2312A">
        <w:rPr>
          <w:rFonts w:ascii="Century Gothic" w:hAnsi="Century Gothic"/>
          <w:sz w:val="24"/>
          <w:szCs w:val="24"/>
          <w14:ligatures w14:val="none"/>
        </w:rPr>
        <w:t xml:space="preserve"> Jim Leggett returned from sabbatical with a vision of 24/7 prayer in the model of “David’s Tabernacle” of worship with prayer called Audience of One, or A1.</w:t>
      </w:r>
    </w:p>
    <w:p w14:paraId="35D8670B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>2006</w:t>
      </w:r>
      <w:r w:rsidRPr="00A2312A">
        <w:rPr>
          <w:rFonts w:ascii="Century Gothic" w:hAnsi="Century Gothic"/>
          <w:sz w:val="24"/>
          <w:szCs w:val="24"/>
          <w14:ligatures w14:val="none"/>
        </w:rPr>
        <w:t xml:space="preserve"> Grace Fellowship began “Audience of One” giving 2 hours per week of A1.</w:t>
      </w:r>
    </w:p>
    <w:p w14:paraId="49F5F447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>2007</w:t>
      </w:r>
      <w:r w:rsidRPr="00A2312A">
        <w:rPr>
          <w:rFonts w:ascii="Century Gothic" w:hAnsi="Century Gothic"/>
          <w:sz w:val="24"/>
          <w:szCs w:val="24"/>
          <w14:ligatures w14:val="none"/>
        </w:rPr>
        <w:t xml:space="preserve"> Grace Fellowship opened the Great Southwest Prayer Center and the Katy pastors once more consecrated this space to the dream of 24/7 night and day Audience of One.</w:t>
      </w:r>
    </w:p>
    <w:p w14:paraId="7BA9151E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proofErr w:type="gramStart"/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>2007</w:t>
      </w:r>
      <w:r w:rsidRPr="00A2312A">
        <w:rPr>
          <w:rFonts w:ascii="Century Gothic" w:hAnsi="Century Gothic"/>
          <w:sz w:val="24"/>
          <w:szCs w:val="24"/>
          <w14:ligatures w14:val="none"/>
        </w:rPr>
        <w:t>  7</w:t>
      </w:r>
      <w:proofErr w:type="gramEnd"/>
      <w:r w:rsidRPr="00A2312A">
        <w:rPr>
          <w:rFonts w:ascii="Century Gothic" w:hAnsi="Century Gothic"/>
          <w:sz w:val="24"/>
          <w:szCs w:val="24"/>
          <w14:ligatures w14:val="none"/>
        </w:rPr>
        <w:t xml:space="preserve"> hours per week</w:t>
      </w:r>
    </w:p>
    <w:p w14:paraId="209C0B20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>2007</w:t>
      </w:r>
      <w:r w:rsidRPr="00A2312A">
        <w:rPr>
          <w:rFonts w:ascii="Century Gothic" w:hAnsi="Century Gothic"/>
          <w:sz w:val="24"/>
          <w:szCs w:val="24"/>
          <w14:ligatures w14:val="none"/>
        </w:rPr>
        <w:t xml:space="preserve"> in December a guest in GSWPC name James Edward of the Beth El Prayer Room in Bethlehem, Israel gave prophetic word that GSWPC was the place that God would use to build 24/7 prayer in the city.</w:t>
      </w:r>
    </w:p>
    <w:p w14:paraId="1D637B68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proofErr w:type="gramStart"/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>2008 </w:t>
      </w:r>
      <w:r w:rsidRPr="00A2312A">
        <w:rPr>
          <w:rFonts w:ascii="Century Gothic" w:hAnsi="Century Gothic"/>
          <w:sz w:val="24"/>
          <w:szCs w:val="24"/>
          <w14:ligatures w14:val="none"/>
        </w:rPr>
        <w:t xml:space="preserve"> 11</w:t>
      </w:r>
      <w:proofErr w:type="gramEnd"/>
      <w:r w:rsidRPr="00A2312A">
        <w:rPr>
          <w:rFonts w:ascii="Century Gothic" w:hAnsi="Century Gothic"/>
          <w:sz w:val="24"/>
          <w:szCs w:val="24"/>
          <w14:ligatures w14:val="none"/>
        </w:rPr>
        <w:t xml:space="preserve"> hours per week</w:t>
      </w:r>
    </w:p>
    <w:p w14:paraId="0C8201C7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>2008</w:t>
      </w:r>
      <w:r w:rsidRPr="00A2312A">
        <w:rPr>
          <w:rFonts w:ascii="Century Gothic" w:hAnsi="Century Gothic"/>
          <w:sz w:val="24"/>
          <w:szCs w:val="24"/>
          <w14:ligatures w14:val="none"/>
        </w:rPr>
        <w:t xml:space="preserve"> in March, Mosaic House of Prayer moved from Katy Prayer Room </w:t>
      </w:r>
      <w:proofErr w:type="gramStart"/>
      <w:r w:rsidRPr="00A2312A">
        <w:rPr>
          <w:rFonts w:ascii="Century Gothic" w:hAnsi="Century Gothic"/>
          <w:sz w:val="24"/>
          <w:szCs w:val="24"/>
          <w14:ligatures w14:val="none"/>
        </w:rPr>
        <w:t>“marry” with</w:t>
      </w:r>
      <w:proofErr w:type="gramEnd"/>
      <w:r w:rsidRPr="00A2312A">
        <w:rPr>
          <w:rFonts w:ascii="Century Gothic" w:hAnsi="Century Gothic"/>
          <w:sz w:val="24"/>
          <w:szCs w:val="24"/>
          <w14:ligatures w14:val="none"/>
        </w:rPr>
        <w:t xml:space="preserve"> Grace Fellowship and in unity to build 1 city prayer room, The Great Southwest Prayer Center, for 24/7 prayer.</w:t>
      </w:r>
    </w:p>
    <w:p w14:paraId="728ADD39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proofErr w:type="gramStart"/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>2009</w:t>
      </w:r>
      <w:r w:rsidRPr="00A2312A">
        <w:rPr>
          <w:rFonts w:ascii="Century Gothic" w:hAnsi="Century Gothic"/>
          <w:sz w:val="24"/>
          <w:szCs w:val="24"/>
          <w14:ligatures w14:val="none"/>
        </w:rPr>
        <w:t>  22</w:t>
      </w:r>
      <w:proofErr w:type="gramEnd"/>
      <w:r w:rsidRPr="00A2312A">
        <w:rPr>
          <w:rFonts w:ascii="Century Gothic" w:hAnsi="Century Gothic"/>
          <w:sz w:val="24"/>
          <w:szCs w:val="24"/>
          <w14:ligatures w14:val="none"/>
        </w:rPr>
        <w:t xml:space="preserve"> hours per week</w:t>
      </w:r>
    </w:p>
    <w:p w14:paraId="5455BACF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February 2010 </w:t>
      </w:r>
      <w:r w:rsidRPr="00A2312A">
        <w:rPr>
          <w:rFonts w:ascii="Century Gothic" w:hAnsi="Century Gothic"/>
          <w:sz w:val="24"/>
          <w:szCs w:val="24"/>
          <w14:ligatures w14:val="none"/>
        </w:rPr>
        <w:t>the Mayor of Katy gave the keys to the city to Jesus Christ in the GSWPC with the city pastors.</w:t>
      </w:r>
    </w:p>
    <w:p w14:paraId="77EC6EA3" w14:textId="77777777" w:rsidR="007D7DCF" w:rsidRPr="00A2312A" w:rsidRDefault="007D7DCF" w:rsidP="007D7DCF">
      <w:pPr>
        <w:widowControl w:val="0"/>
        <w:spacing w:after="0"/>
        <w:ind w:left="720" w:hanging="360"/>
        <w:rPr>
          <w:rFonts w:ascii="Century Gothic" w:hAnsi="Century Gothic"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2010 </w:t>
      </w:r>
      <w:r w:rsidRPr="00A2312A">
        <w:rPr>
          <w:rFonts w:ascii="Century Gothic" w:hAnsi="Century Gothic"/>
          <w:sz w:val="24"/>
          <w:szCs w:val="24"/>
          <w14:ligatures w14:val="none"/>
        </w:rPr>
        <w:t xml:space="preserve">first weekend of June began once per month 24/1 combined with weekly A1’s yielding 105 </w:t>
      </w:r>
      <w:proofErr w:type="spellStart"/>
      <w:r w:rsidRPr="00A2312A">
        <w:rPr>
          <w:rFonts w:ascii="Century Gothic" w:hAnsi="Century Gothic"/>
          <w:sz w:val="24"/>
          <w:szCs w:val="24"/>
          <w14:ligatures w14:val="none"/>
        </w:rPr>
        <w:t>hrs</w:t>
      </w:r>
      <w:proofErr w:type="spellEnd"/>
      <w:r w:rsidRPr="00A2312A">
        <w:rPr>
          <w:rFonts w:ascii="Century Gothic" w:hAnsi="Century Gothic"/>
          <w:sz w:val="24"/>
          <w:szCs w:val="24"/>
          <w14:ligatures w14:val="none"/>
        </w:rPr>
        <w:t xml:space="preserve"> each month.</w:t>
      </w:r>
    </w:p>
    <w:p w14:paraId="445D6271" w14:textId="77777777" w:rsidR="008B215B" w:rsidRPr="00A2312A" w:rsidRDefault="008B215B" w:rsidP="007D7DCF">
      <w:pPr>
        <w:widowControl w:val="0"/>
        <w:spacing w:after="0"/>
        <w:ind w:left="720" w:hanging="360"/>
        <w:rPr>
          <w:rFonts w:ascii="Century Gothic" w:hAnsi="Century Gothic"/>
          <w:bCs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2012 </w:t>
      </w:r>
      <w:r w:rsidRPr="00A2312A">
        <w:rPr>
          <w:rFonts w:ascii="Century Gothic" w:hAnsi="Century Gothic"/>
          <w:bCs/>
          <w:sz w:val="24"/>
          <w:szCs w:val="24"/>
          <w14:ligatures w14:val="none"/>
        </w:rPr>
        <w:t>Fire on the Altar!  17 West Houston/Katy churches came together to give God t</w:t>
      </w:r>
      <w:r w:rsidR="00FC36B4" w:rsidRPr="00A2312A">
        <w:rPr>
          <w:rFonts w:ascii="Century Gothic" w:hAnsi="Century Gothic"/>
          <w:bCs/>
          <w:sz w:val="24"/>
          <w:szCs w:val="24"/>
          <w14:ligatures w14:val="none"/>
        </w:rPr>
        <w:t xml:space="preserve">he gift of 68 hours of nonstop </w:t>
      </w:r>
      <w:r w:rsidRPr="00A2312A">
        <w:rPr>
          <w:rFonts w:ascii="Century Gothic" w:hAnsi="Century Gothic"/>
          <w:bCs/>
          <w:sz w:val="24"/>
          <w:szCs w:val="24"/>
          <w14:ligatures w14:val="none"/>
        </w:rPr>
        <w:t xml:space="preserve">worship and prayer.  </w:t>
      </w:r>
    </w:p>
    <w:p w14:paraId="4D967360" w14:textId="77777777" w:rsidR="008B215B" w:rsidRPr="00A2312A" w:rsidRDefault="008B215B" w:rsidP="007D7DCF">
      <w:pPr>
        <w:widowControl w:val="0"/>
        <w:spacing w:after="0"/>
        <w:ind w:left="720" w:hanging="360"/>
        <w:rPr>
          <w:rFonts w:ascii="Century Gothic" w:hAnsi="Century Gothic"/>
          <w:bCs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2013 </w:t>
      </w:r>
      <w:r w:rsidRPr="00A2312A">
        <w:rPr>
          <w:rFonts w:ascii="Century Gothic" w:hAnsi="Century Gothic"/>
          <w:bCs/>
          <w:sz w:val="24"/>
          <w:szCs w:val="24"/>
          <w14:ligatures w14:val="none"/>
        </w:rPr>
        <w:t>Sustaining 140 hours a month of worship and prayer</w:t>
      </w:r>
    </w:p>
    <w:p w14:paraId="1FD4FA0D" w14:textId="77777777" w:rsidR="008B215B" w:rsidRPr="00A2312A" w:rsidRDefault="008B215B" w:rsidP="007D7DCF">
      <w:pPr>
        <w:widowControl w:val="0"/>
        <w:spacing w:after="0"/>
        <w:ind w:left="720" w:hanging="360"/>
        <w:rPr>
          <w:rFonts w:ascii="Century Gothic" w:hAnsi="Century Gothic"/>
          <w:bCs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2013 </w:t>
      </w:r>
      <w:r w:rsidRPr="00A2312A">
        <w:rPr>
          <w:rFonts w:ascii="Century Gothic" w:hAnsi="Century Gothic"/>
          <w:bCs/>
          <w:sz w:val="24"/>
          <w:szCs w:val="24"/>
          <w14:ligatures w14:val="none"/>
        </w:rPr>
        <w:t>Fire on the Altar!  26 West Houston/Katy churches came together in unity to seek God’s presence believing for a year of jubilee (Lev. 25) for our city</w:t>
      </w:r>
    </w:p>
    <w:p w14:paraId="488985D6" w14:textId="77777777" w:rsidR="0028381F" w:rsidRPr="00A2312A" w:rsidRDefault="0028381F" w:rsidP="007D7DCF">
      <w:pPr>
        <w:widowControl w:val="0"/>
        <w:spacing w:after="0"/>
        <w:ind w:left="720" w:hanging="360"/>
        <w:rPr>
          <w:rFonts w:ascii="Century Gothic" w:hAnsi="Century Gothic"/>
          <w:bCs/>
          <w:sz w:val="24"/>
          <w:szCs w:val="24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2014 </w:t>
      </w:r>
      <w:r w:rsidRPr="00A2312A">
        <w:rPr>
          <w:rFonts w:ascii="Century Gothic" w:hAnsi="Century Gothic"/>
          <w:bCs/>
          <w:sz w:val="24"/>
          <w:szCs w:val="24"/>
          <w14:ligatures w14:val="none"/>
        </w:rPr>
        <w:t>Fire on the Altar joins National Day of Prayer and becomes “National Day of Prayer ignites F</w:t>
      </w:r>
      <w:r w:rsidR="00A92C1E" w:rsidRPr="00A2312A">
        <w:rPr>
          <w:rFonts w:ascii="Century Gothic" w:hAnsi="Century Gothic"/>
          <w:bCs/>
          <w:sz w:val="24"/>
          <w:szCs w:val="24"/>
          <w14:ligatures w14:val="none"/>
        </w:rPr>
        <w:t>ire on the Altar” kicking off 72</w:t>
      </w:r>
      <w:r w:rsidRPr="00A2312A">
        <w:rPr>
          <w:rFonts w:ascii="Century Gothic" w:hAnsi="Century Gothic"/>
          <w:bCs/>
          <w:sz w:val="24"/>
          <w:szCs w:val="24"/>
          <w14:ligatures w14:val="none"/>
        </w:rPr>
        <w:t xml:space="preserve"> hours of community wide nonstop worship and prayer praying for Revival.    </w:t>
      </w:r>
      <w:r w:rsidR="00A92C1E" w:rsidRPr="00A2312A">
        <w:rPr>
          <w:rFonts w:ascii="Century Gothic" w:hAnsi="Century Gothic"/>
          <w:bCs/>
          <w:sz w:val="24"/>
          <w:szCs w:val="24"/>
          <w14:ligatures w14:val="none"/>
        </w:rPr>
        <w:t>Also started partnering with KSBJ radio.</w:t>
      </w:r>
    </w:p>
    <w:p w14:paraId="750E717F" w14:textId="5E1EBFCA" w:rsidR="007D7DCF" w:rsidRPr="00A2312A" w:rsidRDefault="00A92C1E" w:rsidP="0062733C">
      <w:pPr>
        <w:widowControl w:val="0"/>
        <w:spacing w:after="0"/>
        <w:ind w:left="720" w:hanging="360"/>
        <w:rPr>
          <w:rFonts w:ascii="Century Gothic" w:hAnsi="Century Gothic"/>
          <w14:ligatures w14:val="none"/>
        </w:rPr>
      </w:pPr>
      <w:r w:rsidRPr="00A2312A">
        <w:rPr>
          <w:rFonts w:ascii="Century Gothic" w:hAnsi="Century Gothic"/>
          <w:b/>
          <w:bCs/>
          <w:sz w:val="24"/>
          <w:szCs w:val="24"/>
          <w14:ligatures w14:val="none"/>
        </w:rPr>
        <w:t>2015</w:t>
      </w:r>
      <w:r w:rsidR="0062733C" w:rsidRPr="00A2312A">
        <w:rPr>
          <w:rFonts w:ascii="Century Gothic" w:hAnsi="Century Gothic"/>
          <w:b/>
          <w:bCs/>
          <w:sz w:val="24"/>
          <w:szCs w:val="24"/>
          <w14:ligatures w14:val="none"/>
        </w:rPr>
        <w:t>-20</w:t>
      </w:r>
      <w:r w:rsidR="00A2312A" w:rsidRPr="00A2312A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21 </w:t>
      </w:r>
      <w:r w:rsidRPr="00A2312A">
        <w:rPr>
          <w:rFonts w:ascii="Century Gothic" w:hAnsi="Century Gothic"/>
          <w:bCs/>
          <w:sz w:val="24"/>
          <w:szCs w:val="24"/>
          <w14:ligatures w14:val="none"/>
        </w:rPr>
        <w:t xml:space="preserve">National Day of Prayer ignites Fire on the Altar </w:t>
      </w:r>
      <w:r w:rsidR="00F21D77" w:rsidRPr="00A2312A">
        <w:rPr>
          <w:rFonts w:ascii="Century Gothic" w:hAnsi="Century Gothic"/>
          <w:bCs/>
          <w:sz w:val="24"/>
          <w:szCs w:val="24"/>
          <w14:ligatures w14:val="none"/>
        </w:rPr>
        <w:t xml:space="preserve">is now </w:t>
      </w:r>
      <w:r w:rsidR="00A2312A">
        <w:rPr>
          <w:rFonts w:ascii="Century Gothic" w:hAnsi="Century Gothic"/>
          <w:bCs/>
          <w:sz w:val="24"/>
          <w:szCs w:val="24"/>
          <w14:ligatures w14:val="none"/>
        </w:rPr>
        <w:t>25+</w:t>
      </w:r>
      <w:r w:rsidR="00F21D77" w:rsidRPr="00A2312A">
        <w:rPr>
          <w:rFonts w:ascii="Century Gothic" w:hAnsi="Century Gothic"/>
          <w:bCs/>
          <w:sz w:val="24"/>
          <w:szCs w:val="24"/>
          <w14:ligatures w14:val="none"/>
        </w:rPr>
        <w:t xml:space="preserve"> hours of non-stop community</w:t>
      </w:r>
      <w:r w:rsidR="00F21D77" w:rsidRPr="00A2312A">
        <w:rPr>
          <w:rFonts w:ascii="Century Gothic" w:hAnsi="Century Gothic"/>
          <w:bCs/>
          <w:sz w:val="22"/>
          <w:szCs w:val="22"/>
          <w14:ligatures w14:val="none"/>
        </w:rPr>
        <w:t xml:space="preserve"> wide </w:t>
      </w:r>
      <w:r w:rsidR="00F21D77" w:rsidRPr="00A2312A">
        <w:rPr>
          <w:rFonts w:ascii="Century Gothic" w:hAnsi="Century Gothic"/>
          <w:bCs/>
          <w:sz w:val="24"/>
          <w:szCs w:val="24"/>
          <w14:ligatures w14:val="none"/>
        </w:rPr>
        <w:t xml:space="preserve">worship with prayer. </w:t>
      </w:r>
      <w:r w:rsidR="007D7DCF" w:rsidRPr="00A2312A">
        <w:rPr>
          <w:rFonts w:ascii="Century Gothic" w:hAnsi="Century Gothic"/>
          <w14:ligatures w14:val="none"/>
        </w:rPr>
        <w:t> </w:t>
      </w:r>
    </w:p>
    <w:p w14:paraId="4625127E" w14:textId="77777777" w:rsidR="00B65A73" w:rsidRDefault="00B65A73"/>
    <w:sectPr w:rsidR="00B65A73" w:rsidSect="0062733C">
      <w:headerReference w:type="default" r:id="rId6"/>
      <w:pgSz w:w="12240" w:h="15840"/>
      <w:pgMar w:top="1530" w:right="1440" w:bottom="540" w:left="1440" w:header="90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8378" w14:textId="77777777" w:rsidR="0028381F" w:rsidRDefault="0028381F" w:rsidP="0028381F">
      <w:pPr>
        <w:spacing w:after="0" w:line="240" w:lineRule="auto"/>
      </w:pPr>
      <w:r>
        <w:separator/>
      </w:r>
    </w:p>
  </w:endnote>
  <w:endnote w:type="continuationSeparator" w:id="0">
    <w:p w14:paraId="7DD1DB9E" w14:textId="77777777" w:rsidR="0028381F" w:rsidRDefault="0028381F" w:rsidP="0028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4145" w14:textId="77777777" w:rsidR="0028381F" w:rsidRDefault="0028381F" w:rsidP="0028381F">
      <w:pPr>
        <w:spacing w:after="0" w:line="240" w:lineRule="auto"/>
      </w:pPr>
      <w:r>
        <w:separator/>
      </w:r>
    </w:p>
  </w:footnote>
  <w:footnote w:type="continuationSeparator" w:id="0">
    <w:p w14:paraId="493A207C" w14:textId="77777777" w:rsidR="0028381F" w:rsidRDefault="0028381F" w:rsidP="0028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40B" w14:textId="4DFC953C" w:rsidR="0028381F" w:rsidRPr="0062733C" w:rsidRDefault="0062733C" w:rsidP="0062733C">
    <w:pPr>
      <w:pStyle w:val="Header"/>
      <w:jc w:val="center"/>
      <w:rPr>
        <w:rFonts w:ascii="Arial" w:hAnsi="Arial" w:cs="Arial"/>
        <w:b/>
        <w:bCs/>
        <w:sz w:val="36"/>
        <w:szCs w:val="36"/>
        <w:u w:val="single"/>
      </w:rPr>
    </w:pPr>
    <w:r>
      <w:rPr>
        <w:rFonts w:ascii="Arial" w:hAnsi="Arial" w:cs="Arial"/>
        <w:b/>
        <w:noProof/>
        <w:sz w:val="36"/>
        <w:szCs w:val="36"/>
        <w:u w:val="single"/>
      </w:rPr>
      <w:drawing>
        <wp:anchor distT="0" distB="0" distL="114300" distR="114300" simplePos="0" relativeHeight="251658240" behindDoc="0" locked="0" layoutInCell="1" allowOverlap="1" wp14:anchorId="6DF60885" wp14:editId="416B5CC1">
          <wp:simplePos x="0" y="0"/>
          <wp:positionH relativeFrom="column">
            <wp:posOffset>154546</wp:posOffset>
          </wp:positionH>
          <wp:positionV relativeFrom="paragraph">
            <wp:posOffset>-296214</wp:posOffset>
          </wp:positionV>
          <wp:extent cx="538684" cy="61412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WPCflamePNGLogo300DPI-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684" cy="614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36"/>
        <w:szCs w:val="36"/>
        <w:u w:val="single"/>
      </w:rPr>
      <w:t>History of Prayer Movement in Katy, TX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CF"/>
    <w:rsid w:val="00216E48"/>
    <w:rsid w:val="0028381F"/>
    <w:rsid w:val="0062733C"/>
    <w:rsid w:val="007767EE"/>
    <w:rsid w:val="007D7DCF"/>
    <w:rsid w:val="008B215B"/>
    <w:rsid w:val="00905093"/>
    <w:rsid w:val="00A2312A"/>
    <w:rsid w:val="00A92C1E"/>
    <w:rsid w:val="00B65A73"/>
    <w:rsid w:val="00F21D77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057721"/>
  <w15:docId w15:val="{D4575D06-9815-47FB-9BE8-6751A86C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C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1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8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1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1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Fellowship UMC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McLemore</dc:creator>
  <cp:keywords/>
  <dc:description/>
  <cp:lastModifiedBy>Samantha Rude</cp:lastModifiedBy>
  <cp:revision>3</cp:revision>
  <cp:lastPrinted>2014-06-11T18:53:00Z</cp:lastPrinted>
  <dcterms:created xsi:type="dcterms:W3CDTF">2020-02-19T21:48:00Z</dcterms:created>
  <dcterms:modified xsi:type="dcterms:W3CDTF">2021-08-31T14:44:00Z</dcterms:modified>
</cp:coreProperties>
</file>